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49CE" w:rsidRDefault="00FD49CE">
      <w:pPr>
        <w:pStyle w:val="Intestazione"/>
        <w:rPr>
          <w:lang w:eastAsia="it-IT"/>
        </w:rPr>
      </w:pPr>
    </w:p>
    <w:p w:rsidR="00FD49CE" w:rsidRDefault="00142D3A">
      <w:pPr>
        <w:spacing w:line="276" w:lineRule="auto"/>
        <w:ind w:left="5664" w:firstLine="708"/>
        <w:rPr>
          <w:lang w:eastAsia="it-IT"/>
        </w:rPr>
      </w:pPr>
      <w:r>
        <w:rPr>
          <w:noProof/>
          <w:lang w:eastAsia="it-IT"/>
        </w:rPr>
        <mc:AlternateContent>
          <mc:Choice Requires="wps">
            <w:drawing>
              <wp:anchor distT="0" distB="0" distL="114300" distR="114300" simplePos="0" relativeHeight="2" behindDoc="0" locked="0" layoutInCell="1" allowOverlap="1">
                <wp:simplePos x="0" y="0"/>
                <wp:positionH relativeFrom="column">
                  <wp:posOffset>3331210</wp:posOffset>
                </wp:positionH>
                <wp:positionV relativeFrom="paragraph">
                  <wp:posOffset>78105</wp:posOffset>
                </wp:positionV>
                <wp:extent cx="2840990" cy="965835"/>
                <wp:effectExtent l="0" t="0" r="0" b="0"/>
                <wp:wrapSquare wrapText="bothSides"/>
                <wp:docPr id="1" name=""/>
                <wp:cNvGraphicFramePr/>
                <a:graphic xmlns:a="http://schemas.openxmlformats.org/drawingml/2006/main">
                  <a:graphicData uri="http://schemas.microsoft.com/office/word/2010/wordprocessingShape">
                    <wps:wsp>
                      <wps:cNvSpPr txBox="1"/>
                      <wps:spPr>
                        <a:xfrm>
                          <a:off x="0" y="0"/>
                          <a:ext cx="2840990" cy="965835"/>
                        </a:xfrm>
                        <a:prstGeom prst="rect">
                          <a:avLst/>
                        </a:prstGeom>
                        <a:solidFill>
                          <a:srgbClr val="FFFFFF"/>
                        </a:solidFill>
                      </wps:spPr>
                      <wps:txbx>
                        <w:txbxContent>
                          <w:p w:rsidR="00FD49CE" w:rsidRDefault="00142D3A">
                            <w:pPr>
                              <w:pStyle w:val="Contenutocornice"/>
                            </w:pPr>
                            <w:r>
                              <w:rPr>
                                <w:rFonts w:ascii="Arial" w:hAnsi="Arial" w:cs="Arial"/>
                              </w:rPr>
                              <w:t>Preg.mo Signor</w:t>
                            </w:r>
                          </w:p>
                          <w:p w:rsidR="00FD49CE" w:rsidRDefault="00142D3A">
                            <w:pPr>
                              <w:pStyle w:val="Contenutocornice"/>
                            </w:pPr>
                            <w:r>
                              <w:rPr>
                                <w:rFonts w:ascii="Arial" w:hAnsi="Arial" w:cs="Arial"/>
                              </w:rPr>
                              <w:t>WALTER KASWALDER</w:t>
                            </w:r>
                          </w:p>
                          <w:p w:rsidR="00FD49CE" w:rsidRDefault="00142D3A">
                            <w:pPr>
                              <w:pStyle w:val="Contenutocornice"/>
                            </w:pPr>
                            <w:r>
                              <w:rPr>
                                <w:rFonts w:ascii="Arial" w:hAnsi="Arial" w:cs="Arial"/>
                              </w:rPr>
                              <w:t>Presidente del Consiglio della Provincia Autonoma di Trento</w:t>
                            </w:r>
                          </w:p>
                          <w:p w:rsidR="00FD49CE" w:rsidRDefault="00142D3A">
                            <w:pPr>
                              <w:pStyle w:val="Contenutocornice"/>
                            </w:pPr>
                            <w:r>
                              <w:rPr>
                                <w:rFonts w:ascii="Arial" w:hAnsi="Arial" w:cs="Arial"/>
                              </w:rPr>
                              <w:t>SEDE</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62.3pt;margin-top:6.15pt;width:223.7pt;height:76.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" stroked="f">
                <v:textbox>
                  <w:txbxContent>
                    <w:p w:rsidR="00FD49CE" w:rsidRDefault="00142D3A">
                      <w:pPr>
                        <w:pStyle w:val="Contenutocornice"/>
                      </w:pPr>
                      <w:r>
                        <w:rPr>
                          <w:rFonts w:ascii="Arial" w:hAnsi="Arial" w:cs="Arial"/>
                        </w:rPr>
                        <w:t>Preg.mo Signor</w:t>
                      </w:r>
                    </w:p>
                    <w:p w:rsidR="00FD49CE" w:rsidRDefault="00142D3A">
                      <w:pPr>
                        <w:pStyle w:val="Contenutocornice"/>
                      </w:pPr>
                      <w:r>
                        <w:rPr>
                          <w:rFonts w:ascii="Arial" w:hAnsi="Arial" w:cs="Arial"/>
                        </w:rPr>
                        <w:t>WALTER KASWALDER</w:t>
                      </w:r>
                    </w:p>
                    <w:p w:rsidR="00FD49CE" w:rsidRDefault="00142D3A">
                      <w:pPr>
                        <w:pStyle w:val="Contenutocornice"/>
                      </w:pPr>
                      <w:r>
                        <w:rPr>
                          <w:rFonts w:ascii="Arial" w:hAnsi="Arial" w:cs="Arial"/>
                        </w:rPr>
                        <w:t>Presidente del Consiglio della Provincia Autonoma di Trento</w:t>
                      </w:r>
                    </w:p>
                    <w:p w:rsidR="00FD49CE" w:rsidRDefault="00142D3A">
                      <w:pPr>
                        <w:pStyle w:val="Contenutocornice"/>
                      </w:pPr>
                      <w:r>
                        <w:rPr>
                          <w:rFonts w:ascii="Arial" w:hAnsi="Arial" w:cs="Arial"/>
                        </w:rPr>
                        <w:t>SEDE</w:t>
                      </w:r>
                    </w:p>
                  </w:txbxContent>
                </v:textbox>
                <w10:wrap type="square"/>
              </v:shape>
            </w:pict>
          </mc:Fallback>
        </mc:AlternateContent>
      </w:r>
    </w:p>
    <w:p w:rsidR="00FD49CE" w:rsidRDefault="00FD49CE">
      <w:pPr>
        <w:spacing w:line="276" w:lineRule="auto"/>
        <w:ind w:left="5664" w:firstLine="708"/>
        <w:rPr>
          <w:lang w:eastAsia="it-IT"/>
        </w:rPr>
      </w:pPr>
    </w:p>
    <w:p w:rsidR="00FD49CE" w:rsidRDefault="00FD49CE">
      <w:pPr>
        <w:spacing w:line="276" w:lineRule="auto"/>
        <w:ind w:left="5664" w:firstLine="708"/>
        <w:rPr>
          <w:lang w:eastAsia="it-IT"/>
        </w:rPr>
      </w:pPr>
    </w:p>
    <w:p w:rsidR="00FD49CE" w:rsidRDefault="00FD49CE">
      <w:pPr>
        <w:ind w:left="4395"/>
        <w:rPr>
          <w:lang w:eastAsia="it-IT"/>
        </w:rPr>
      </w:pPr>
    </w:p>
    <w:p w:rsidR="00FD49CE" w:rsidRDefault="00FD49CE">
      <w:pPr>
        <w:rPr>
          <w:lang w:eastAsia="it-IT"/>
        </w:rPr>
      </w:pPr>
    </w:p>
    <w:p w:rsidR="00FD49CE" w:rsidRDefault="00FD49CE"/>
    <w:p w:rsidR="00FD49CE" w:rsidRDefault="00142D3A">
      <w:r>
        <w:rPr>
          <w:rFonts w:ascii="Arial" w:hAnsi="Arial" w:cs="Arial"/>
        </w:rPr>
        <w:t xml:space="preserve">TRENTO, 12 dicembre 2019 </w:t>
      </w:r>
    </w:p>
    <w:p w:rsidR="00FD49CE" w:rsidRDefault="00FD49CE"/>
    <w:p w:rsidR="00FD49CE" w:rsidRDefault="00FD49CE"/>
    <w:p w:rsidR="00FD49CE" w:rsidRDefault="00142D3A">
      <w:pPr>
        <w:jc w:val="center"/>
        <w:rPr>
          <w:rFonts w:ascii="Arial" w:hAnsi="Arial" w:cs="Arial"/>
          <w:b/>
        </w:rPr>
      </w:pPr>
      <w:r>
        <w:rPr>
          <w:rFonts w:ascii="Arial" w:hAnsi="Arial" w:cs="Arial"/>
          <w:b/>
        </w:rPr>
        <w:t xml:space="preserve">Proposta di ordine del giorno n. </w:t>
      </w:r>
    </w:p>
    <w:p w:rsidR="004A1D31" w:rsidRPr="00C357C0" w:rsidRDefault="004A1D31">
      <w:pPr>
        <w:jc w:val="center"/>
        <w:rPr>
          <w:i/>
        </w:rPr>
      </w:pPr>
    </w:p>
    <w:p w:rsidR="00FD49CE" w:rsidRPr="00C357C0" w:rsidRDefault="00142D3A">
      <w:pPr>
        <w:jc w:val="both"/>
        <w:rPr>
          <w:i/>
        </w:rPr>
      </w:pPr>
      <w:r w:rsidRPr="00C357C0">
        <w:rPr>
          <w:rFonts w:ascii="Arial" w:hAnsi="Arial" w:cs="Arial"/>
          <w:i/>
        </w:rPr>
        <w:t>Disegno di legge 11 novembre 2019, n.36 “Legge collegata alla manovra di bilancio 2020”; disegno di legge 11 novembre 2019, n.37 “Legge collegata alla manovra di bilancio provinciale 2020”; disegno di legge 11 novembre 2019, n.38 “Bilancio di previsione della Provincia autonoma di Trento per gli esercizi finanziari 2020-2022”.</w:t>
      </w:r>
    </w:p>
    <w:p w:rsidR="00FD49CE" w:rsidRDefault="00FD49CE">
      <w:pPr>
        <w:jc w:val="both"/>
        <w:rPr>
          <w:rFonts w:ascii="Arial" w:hAnsi="Arial" w:cs="Arial"/>
          <w:color w:val="7F7F7F"/>
        </w:rPr>
      </w:pPr>
    </w:p>
    <w:p w:rsidR="00C357C0" w:rsidRDefault="00C357C0" w:rsidP="00C357C0">
      <w:pPr>
        <w:jc w:val="center"/>
        <w:rPr>
          <w:rFonts w:ascii="Arial" w:hAnsi="Arial" w:cs="Arial"/>
        </w:rPr>
      </w:pPr>
    </w:p>
    <w:p w:rsidR="00C357C0" w:rsidRDefault="00142D3A" w:rsidP="00C357C0">
      <w:pPr>
        <w:jc w:val="center"/>
        <w:rPr>
          <w:rFonts w:ascii="Verdana" w:hAnsi="Verdana"/>
          <w:sz w:val="28"/>
          <w:szCs w:val="28"/>
        </w:rPr>
      </w:pPr>
      <w:r w:rsidRPr="00C357C0">
        <w:rPr>
          <w:rFonts w:ascii="Arial" w:hAnsi="Arial" w:cs="Arial"/>
        </w:rPr>
        <w:tab/>
      </w:r>
      <w:r w:rsidR="00C357C0" w:rsidRPr="00C357C0">
        <w:rPr>
          <w:rFonts w:ascii="Verdana" w:hAnsi="Verdana"/>
          <w:sz w:val="28"/>
          <w:szCs w:val="28"/>
        </w:rPr>
        <w:t>COMPLETAMENTO DELL’INFRASTUTTURAZIONE</w:t>
      </w:r>
    </w:p>
    <w:p w:rsidR="00C357C0" w:rsidRPr="00C357C0" w:rsidRDefault="00C357C0" w:rsidP="00C357C0">
      <w:pPr>
        <w:jc w:val="center"/>
        <w:rPr>
          <w:rFonts w:ascii="Verdana" w:hAnsi="Verdana"/>
          <w:sz w:val="28"/>
          <w:szCs w:val="28"/>
        </w:rPr>
      </w:pPr>
      <w:r w:rsidRPr="00C357C0">
        <w:rPr>
          <w:rFonts w:ascii="Verdana" w:hAnsi="Verdana"/>
          <w:sz w:val="28"/>
          <w:szCs w:val="28"/>
        </w:rPr>
        <w:t xml:space="preserve"> DELLA BANDA LARGA SULL’ALTOPIANO DELLA VIGOLANA</w:t>
      </w:r>
    </w:p>
    <w:p w:rsidR="00C357C0" w:rsidRDefault="00C357C0" w:rsidP="00C357C0">
      <w:pPr>
        <w:jc w:val="both"/>
        <w:rPr>
          <w:rFonts w:ascii="Verdana" w:hAnsi="Verdana"/>
          <w:b/>
          <w:sz w:val="28"/>
          <w:szCs w:val="28"/>
        </w:rPr>
      </w:pPr>
    </w:p>
    <w:p w:rsidR="00C357C0" w:rsidRDefault="00C357C0" w:rsidP="00C357C0">
      <w:pPr>
        <w:jc w:val="both"/>
        <w:rPr>
          <w:rFonts w:ascii="Verdana" w:hAnsi="Verdana"/>
          <w:b/>
          <w:sz w:val="28"/>
          <w:szCs w:val="28"/>
        </w:rPr>
      </w:pPr>
    </w:p>
    <w:p w:rsidR="00C357C0" w:rsidRDefault="00C357C0" w:rsidP="00C357C0">
      <w:pPr>
        <w:jc w:val="both"/>
        <w:rPr>
          <w:rFonts w:ascii="Verdana" w:hAnsi="Verdana"/>
        </w:rPr>
      </w:pPr>
      <w:r>
        <w:rPr>
          <w:rFonts w:ascii="Verdana" w:hAnsi="Verdana"/>
        </w:rPr>
        <w:t>Nel corso degli ultimi anni, attraverso numerosi finanziamenti pubblici e un recente provvedimento di infrastrutturazione per il quale è stato incaricato un unico gestore, si è provveduto a dotare il Trentino di una dorsale in fibra ottica in grado di fornire la banda larga a quasi tutto il territorio provinciale. Sono ormai operativi da anno gli strumenti informatici più avanzati nelle zone “nobili” del Trentino, nelle scuole e negli ospedali. Dopo un certo ristagno dovuto a qualche imprevisto organizzativo la posa e l’utilizzo della banda larga è ormai giunto ad un discreto livello di profondità e diffusione.</w:t>
      </w:r>
    </w:p>
    <w:p w:rsidR="00C357C0" w:rsidRDefault="00C357C0" w:rsidP="00C357C0">
      <w:pPr>
        <w:jc w:val="both"/>
        <w:rPr>
          <w:rFonts w:ascii="Verdana" w:hAnsi="Verdana"/>
        </w:rPr>
      </w:pPr>
    </w:p>
    <w:p w:rsidR="00C357C0" w:rsidRDefault="00C357C0" w:rsidP="00C357C0">
      <w:pPr>
        <w:jc w:val="both"/>
        <w:rPr>
          <w:rFonts w:ascii="Verdana" w:hAnsi="Verdana"/>
        </w:rPr>
      </w:pPr>
      <w:r>
        <w:rPr>
          <w:rFonts w:ascii="Verdana" w:hAnsi="Verdana"/>
        </w:rPr>
        <w:t>Non tutte le zone, però, sono coperte totalmente dalla dorsale, particolarmente indispensabile nelle zone industriali e artigianali del territorio.</w:t>
      </w:r>
    </w:p>
    <w:p w:rsidR="00C357C0" w:rsidRDefault="00C357C0" w:rsidP="00C357C0">
      <w:pPr>
        <w:jc w:val="both"/>
        <w:rPr>
          <w:rFonts w:ascii="Verdana" w:hAnsi="Verdana"/>
        </w:rPr>
      </w:pPr>
      <w:r>
        <w:rPr>
          <w:rFonts w:ascii="Verdana" w:hAnsi="Verdana"/>
        </w:rPr>
        <w:t>Tra queste appare un po’ in ritardo il completamento della infrastrutturazione nella zona dell’Altopiano della Vigolana.</w:t>
      </w:r>
    </w:p>
    <w:p w:rsidR="00C357C0" w:rsidRDefault="00C357C0" w:rsidP="00C357C0">
      <w:pPr>
        <w:jc w:val="both"/>
        <w:rPr>
          <w:rFonts w:ascii="Verdana" w:hAnsi="Verdana"/>
        </w:rPr>
      </w:pPr>
    </w:p>
    <w:p w:rsidR="00C357C0" w:rsidRDefault="00C357C0" w:rsidP="00C357C0">
      <w:pPr>
        <w:jc w:val="both"/>
        <w:rPr>
          <w:rFonts w:ascii="Verdana" w:hAnsi="Verdana"/>
        </w:rPr>
      </w:pPr>
      <w:r>
        <w:rPr>
          <w:rFonts w:ascii="Verdana" w:hAnsi="Verdana"/>
        </w:rPr>
        <w:t xml:space="preserve">In un’ottica di visione uniforme del Trentino, soprattutto per quanto riguarda le pari opportunità commerciali dedicate alle zone meno centrali, appare urgente una rideterminazione ed una verifica puntuale delle dorsali informatiche della Provincia di Trento. </w:t>
      </w:r>
      <w:r>
        <w:rPr>
          <w:rFonts w:ascii="Verdana" w:hAnsi="Verdana"/>
        </w:rPr>
        <w:br w:type="page"/>
      </w:r>
    </w:p>
    <w:p w:rsidR="00C357C0" w:rsidRDefault="00C357C0" w:rsidP="00C357C0">
      <w:pPr>
        <w:jc w:val="both"/>
        <w:rPr>
          <w:rFonts w:ascii="Verdana" w:hAnsi="Verdana"/>
        </w:rPr>
      </w:pPr>
    </w:p>
    <w:p w:rsidR="00C357C0" w:rsidRDefault="00C357C0" w:rsidP="00C357C0">
      <w:pPr>
        <w:jc w:val="both"/>
        <w:rPr>
          <w:rFonts w:ascii="Verdana" w:hAnsi="Verdana"/>
        </w:rPr>
      </w:pPr>
    </w:p>
    <w:p w:rsidR="00C357C0" w:rsidRDefault="00C357C0" w:rsidP="00C357C0">
      <w:pPr>
        <w:jc w:val="both"/>
        <w:rPr>
          <w:rFonts w:ascii="Verdana" w:hAnsi="Verdana"/>
        </w:rPr>
      </w:pPr>
    </w:p>
    <w:p w:rsidR="00C357C0" w:rsidRDefault="00C357C0" w:rsidP="00C357C0">
      <w:pPr>
        <w:jc w:val="both"/>
        <w:rPr>
          <w:rFonts w:ascii="Verdana" w:hAnsi="Verdana"/>
        </w:rPr>
      </w:pPr>
    </w:p>
    <w:p w:rsidR="00C357C0" w:rsidRDefault="00C357C0" w:rsidP="00C357C0">
      <w:pPr>
        <w:jc w:val="both"/>
        <w:rPr>
          <w:rFonts w:ascii="Verdana" w:hAnsi="Verdana"/>
        </w:rPr>
      </w:pPr>
      <w:r>
        <w:rPr>
          <w:rFonts w:ascii="Verdana" w:hAnsi="Verdana"/>
        </w:rPr>
        <w:t>Tutto ciò premesso</w:t>
      </w:r>
    </w:p>
    <w:p w:rsidR="00C357C0" w:rsidRDefault="00C357C0" w:rsidP="00C357C0">
      <w:pPr>
        <w:jc w:val="both"/>
        <w:rPr>
          <w:rFonts w:ascii="Verdana" w:hAnsi="Verdana"/>
        </w:rPr>
      </w:pPr>
    </w:p>
    <w:p w:rsidR="00C357C0" w:rsidRDefault="00C357C0" w:rsidP="00C357C0">
      <w:pPr>
        <w:jc w:val="both"/>
        <w:rPr>
          <w:rFonts w:ascii="Verdana" w:hAnsi="Verdana"/>
        </w:rPr>
      </w:pPr>
      <w:r>
        <w:rPr>
          <w:rFonts w:ascii="Verdana" w:hAnsi="Verdana"/>
        </w:rPr>
        <w:t xml:space="preserve"> </w:t>
      </w:r>
    </w:p>
    <w:p w:rsidR="00C357C0" w:rsidRDefault="00C357C0" w:rsidP="00C357C0">
      <w:pPr>
        <w:jc w:val="center"/>
        <w:rPr>
          <w:rFonts w:ascii="Verdana" w:hAnsi="Verdana"/>
          <w:b/>
        </w:rPr>
      </w:pPr>
      <w:r w:rsidRPr="00053BB3">
        <w:rPr>
          <w:rFonts w:ascii="Verdana" w:hAnsi="Verdana"/>
          <w:b/>
        </w:rPr>
        <w:t>Il consiglio provinciale impegna la Giunta</w:t>
      </w:r>
    </w:p>
    <w:p w:rsidR="00C357C0" w:rsidRDefault="00C357C0" w:rsidP="00C357C0">
      <w:pPr>
        <w:jc w:val="center"/>
        <w:rPr>
          <w:rFonts w:ascii="Verdana" w:hAnsi="Verdana"/>
          <w:b/>
        </w:rPr>
      </w:pPr>
    </w:p>
    <w:p w:rsidR="00C357C0" w:rsidRDefault="00C357C0" w:rsidP="00C357C0">
      <w:pPr>
        <w:jc w:val="center"/>
        <w:rPr>
          <w:rFonts w:ascii="Verdana" w:hAnsi="Verdana"/>
          <w:b/>
        </w:rPr>
      </w:pPr>
    </w:p>
    <w:p w:rsidR="00C357C0" w:rsidRDefault="00C357C0" w:rsidP="00C357C0">
      <w:pPr>
        <w:jc w:val="both"/>
        <w:rPr>
          <w:rFonts w:ascii="Verdana" w:hAnsi="Verdana"/>
        </w:rPr>
      </w:pPr>
    </w:p>
    <w:p w:rsidR="00C357C0" w:rsidRDefault="00C357C0" w:rsidP="00C357C0">
      <w:pPr>
        <w:jc w:val="both"/>
        <w:rPr>
          <w:rFonts w:ascii="Verdana" w:hAnsi="Verdana"/>
        </w:rPr>
      </w:pPr>
      <w:r w:rsidRPr="00053BB3">
        <w:rPr>
          <w:rFonts w:ascii="Verdana" w:hAnsi="Verdana"/>
        </w:rPr>
        <w:t xml:space="preserve">A verificare che le zone </w:t>
      </w:r>
      <w:r>
        <w:rPr>
          <w:rFonts w:ascii="Verdana" w:hAnsi="Verdana"/>
        </w:rPr>
        <w:t xml:space="preserve">industriali e artigianali </w:t>
      </w:r>
      <w:r w:rsidRPr="00053BB3">
        <w:rPr>
          <w:rFonts w:ascii="Verdana" w:hAnsi="Verdana"/>
        </w:rPr>
        <w:t>coperte da infrastrutturazione informatica mediante fibra ottica siano uniformemente servite, in particolare nella zon</w:t>
      </w:r>
      <w:r>
        <w:rPr>
          <w:rFonts w:ascii="Verdana" w:hAnsi="Verdana"/>
        </w:rPr>
        <w:t xml:space="preserve">a dell’Altopiano della Vigolana e, se del caso, a intervenire in materia, anche utilizzando, a tal fine, le risorse già stanziate in bilancio. </w:t>
      </w:r>
    </w:p>
    <w:p w:rsidR="001D0FBF" w:rsidRDefault="001D0FBF" w:rsidP="00C357C0">
      <w:pPr>
        <w:jc w:val="both"/>
        <w:rPr>
          <w:rFonts w:ascii="Verdana" w:hAnsi="Verdana"/>
        </w:rPr>
      </w:pPr>
    </w:p>
    <w:p w:rsidR="001D0FBF" w:rsidRDefault="001D0FBF" w:rsidP="00C357C0">
      <w:pPr>
        <w:jc w:val="both"/>
        <w:rPr>
          <w:rFonts w:ascii="Verdana" w:hAnsi="Verdana"/>
        </w:rPr>
      </w:pPr>
    </w:p>
    <w:p w:rsidR="001D0FBF" w:rsidRDefault="001D0FBF" w:rsidP="001D0FBF">
      <w:pPr>
        <w:jc w:val="both"/>
        <w:rPr>
          <w:rFonts w:ascii="Arial" w:hAnsi="Arial" w:cs="Arial"/>
        </w:rPr>
      </w:pPr>
    </w:p>
    <w:p w:rsidR="001D0FBF" w:rsidRDefault="001D0FBF" w:rsidP="001D0FBF">
      <w:pPr>
        <w:jc w:val="center"/>
      </w:pPr>
      <w:r>
        <w:rPr>
          <w:rFonts w:ascii="Arial" w:hAnsi="Arial" w:cs="Arial"/>
        </w:rPr>
        <w:t>Consigliere</w:t>
      </w:r>
    </w:p>
    <w:p w:rsidR="001D0FBF" w:rsidRDefault="001D0FBF" w:rsidP="001D0FBF">
      <w:pPr>
        <w:jc w:val="center"/>
      </w:pPr>
      <w:r>
        <w:rPr>
          <w:rFonts w:ascii="Arial" w:hAnsi="Arial" w:cs="Arial"/>
        </w:rPr>
        <w:t>Luca Guglielmi</w:t>
      </w:r>
    </w:p>
    <w:p w:rsidR="001D0FBF" w:rsidRPr="00053BB3" w:rsidRDefault="001D0FBF" w:rsidP="00C357C0">
      <w:pPr>
        <w:jc w:val="both"/>
        <w:rPr>
          <w:rFonts w:ascii="Verdana" w:hAnsi="Verdana"/>
        </w:rPr>
      </w:pPr>
      <w:bookmarkStart w:id="0" w:name="_GoBack"/>
      <w:bookmarkEnd w:id="0"/>
    </w:p>
    <w:p w:rsidR="00C357C0" w:rsidRPr="00053BB3" w:rsidRDefault="00C357C0" w:rsidP="00C357C0">
      <w:pPr>
        <w:jc w:val="both"/>
        <w:rPr>
          <w:rFonts w:ascii="Verdana" w:hAnsi="Verdana"/>
          <w:b/>
        </w:rPr>
      </w:pPr>
    </w:p>
    <w:p w:rsidR="00FD49CE" w:rsidRDefault="00FD49CE" w:rsidP="00C357C0">
      <w:pPr>
        <w:jc w:val="both"/>
        <w:rPr>
          <w:highlight w:val="yellow"/>
        </w:rPr>
      </w:pPr>
    </w:p>
    <w:p w:rsidR="00FD49CE" w:rsidRDefault="00FD49CE">
      <w:pPr>
        <w:jc w:val="both"/>
        <w:rPr>
          <w:highlight w:val="yellow"/>
        </w:rPr>
      </w:pPr>
    </w:p>
    <w:p w:rsidR="00FD49CE" w:rsidRDefault="00FD49CE">
      <w:pPr>
        <w:jc w:val="center"/>
        <w:rPr>
          <w:highlight w:val="yellow"/>
        </w:rPr>
      </w:pPr>
    </w:p>
    <w:p w:rsidR="00FD49CE" w:rsidRDefault="00FD49CE">
      <w:pPr>
        <w:rPr>
          <w:rFonts w:ascii="Arial" w:hAnsi="Arial" w:cs="Arial"/>
          <w:highlight w:val="yellow"/>
        </w:rPr>
      </w:pPr>
    </w:p>
    <w:p w:rsidR="00FD49CE" w:rsidRDefault="00FD49CE">
      <w:pPr>
        <w:ind w:left="2832" w:firstLine="708"/>
        <w:jc w:val="center"/>
      </w:pPr>
    </w:p>
    <w:sectPr w:rsidR="00FD49CE">
      <w:headerReference w:type="even" r:id="rId7"/>
      <w:headerReference w:type="default" r:id="rId8"/>
      <w:footerReference w:type="even" r:id="rId9"/>
      <w:footerReference w:type="default" r:id="rId10"/>
      <w:headerReference w:type="first" r:id="rId11"/>
      <w:footerReference w:type="first" r:id="rId12"/>
      <w:pgSz w:w="11906" w:h="16838"/>
      <w:pgMar w:top="1417" w:right="1134" w:bottom="880" w:left="1134" w:header="708" w:footer="454"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2D" w:rsidRDefault="00142D3A">
      <w:r>
        <w:separator/>
      </w:r>
    </w:p>
  </w:endnote>
  <w:endnote w:type="continuationSeparator" w:id="0">
    <w:p w:rsidR="006B4B2D" w:rsidRDefault="0014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3A" w:rsidRDefault="00142D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CE" w:rsidRDefault="00142D3A">
    <w:pPr>
      <w:pStyle w:val="Pidipagina"/>
      <w:jc w:val="center"/>
    </w:pPr>
    <w:r>
      <w:rPr>
        <w:i/>
        <w:iCs/>
      </w:rPr>
      <w:t xml:space="preserve">Via delle </w:t>
    </w:r>
    <w:proofErr w:type="spellStart"/>
    <w:r>
      <w:rPr>
        <w:i/>
        <w:iCs/>
      </w:rPr>
      <w:t>Orne</w:t>
    </w:r>
    <w:proofErr w:type="spellEnd"/>
    <w:r>
      <w:rPr>
        <w:i/>
        <w:iCs/>
      </w:rPr>
      <w:t xml:space="preserve">, 32 – 38122 TRENTO </w:t>
    </w:r>
  </w:p>
  <w:p w:rsidR="00FD49CE" w:rsidRDefault="00142D3A">
    <w:pPr>
      <w:pStyle w:val="Pidipagina"/>
      <w:jc w:val="center"/>
    </w:pPr>
    <w:r>
      <w:rPr>
        <w:i/>
        <w:iCs/>
        <w:sz w:val="20"/>
        <w:szCs w:val="20"/>
      </w:rPr>
      <w:t>tel. 0461/227440 – email fassa@consiglio.provincia.tn.it</w:t>
    </w:r>
  </w:p>
  <w:p w:rsidR="00FD49CE" w:rsidRDefault="00142D3A">
    <w:pPr>
      <w:pStyle w:val="Pidipagina"/>
      <w:jc w:val="center"/>
    </w:pPr>
    <w:r>
      <w:rPr>
        <w:i/>
        <w:iCs/>
        <w:sz w:val="20"/>
        <w:szCs w:val="20"/>
      </w:rPr>
      <w:t>Codice Fiscale 960110550223</w:t>
    </w:r>
  </w:p>
  <w:p w:rsidR="00FD49CE" w:rsidRDefault="00FD49C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CE" w:rsidRDefault="00142D3A">
    <w:pPr>
      <w:pStyle w:val="Pidipagina"/>
      <w:jc w:val="center"/>
    </w:pPr>
    <w:r>
      <w:rPr>
        <w:i/>
        <w:iCs/>
      </w:rPr>
      <w:t xml:space="preserve">Via delle </w:t>
    </w:r>
    <w:proofErr w:type="spellStart"/>
    <w:r>
      <w:rPr>
        <w:i/>
        <w:iCs/>
      </w:rPr>
      <w:t>Orne</w:t>
    </w:r>
    <w:proofErr w:type="spellEnd"/>
    <w:r>
      <w:rPr>
        <w:i/>
        <w:iCs/>
      </w:rPr>
      <w:t xml:space="preserve">, 32 – 38122 TRENTO </w:t>
    </w:r>
  </w:p>
  <w:p w:rsidR="00FD49CE" w:rsidRDefault="00142D3A">
    <w:pPr>
      <w:pStyle w:val="Pidipagina"/>
      <w:jc w:val="center"/>
    </w:pPr>
    <w:r>
      <w:rPr>
        <w:i/>
        <w:iCs/>
        <w:sz w:val="20"/>
        <w:szCs w:val="20"/>
      </w:rPr>
      <w:t>tel. 0461/227440 – email fassa@consiglio.provincia.tn.it</w:t>
    </w:r>
  </w:p>
  <w:p w:rsidR="00FD49CE" w:rsidRDefault="00142D3A">
    <w:pPr>
      <w:pStyle w:val="Pidipagina"/>
      <w:jc w:val="center"/>
    </w:pPr>
    <w:r>
      <w:rPr>
        <w:i/>
        <w:iCs/>
        <w:sz w:val="20"/>
        <w:szCs w:val="20"/>
      </w:rPr>
      <w:t>Codice Fiscale 960110550223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2D" w:rsidRDefault="00142D3A">
      <w:r>
        <w:separator/>
      </w:r>
    </w:p>
  </w:footnote>
  <w:footnote w:type="continuationSeparator" w:id="0">
    <w:p w:rsidR="006B4B2D" w:rsidRDefault="0014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3A" w:rsidRDefault="00142D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CE" w:rsidRDefault="00142D3A">
    <w:pPr>
      <w:tabs>
        <w:tab w:val="center" w:pos="4819"/>
        <w:tab w:val="right" w:pos="9638"/>
      </w:tabs>
      <w:jc w:val="center"/>
      <w:rPr>
        <w:b/>
      </w:rPr>
    </w:pPr>
    <w:r>
      <w:rPr>
        <w:noProof/>
        <w:lang w:eastAsia="it-IT"/>
      </w:rPr>
      <w:drawing>
        <wp:inline distT="0" distB="0" distL="0" distR="0">
          <wp:extent cx="295910" cy="44831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stretch/>
                </pic:blipFill>
                <pic:spPr>
                  <a:xfrm>
                    <a:off x="0" y="0"/>
                    <a:ext cx="295200" cy="447840"/>
                  </a:xfrm>
                  <a:prstGeom prst="rect">
                    <a:avLst/>
                  </a:prstGeom>
                  <a:ln>
                    <a:noFill/>
                  </a:ln>
                </pic:spPr>
              </pic:pic>
            </a:graphicData>
          </a:graphic>
        </wp:inline>
      </w:drawing>
    </w:r>
  </w:p>
  <w:p w:rsidR="00FD49CE" w:rsidRDefault="00142D3A">
    <w:pPr>
      <w:tabs>
        <w:tab w:val="center" w:pos="4819"/>
        <w:tab w:val="right" w:pos="9638"/>
      </w:tabs>
      <w:jc w:val="center"/>
    </w:pPr>
    <w:r>
      <w:rPr>
        <w:b/>
      </w:rPr>
      <w:t>CONSIGLIO DELLA PROVINCIA AUTONOMA DI TRENTO</w:t>
    </w:r>
  </w:p>
  <w:p w:rsidR="00FD49CE" w:rsidRDefault="00142D3A">
    <w:pPr>
      <w:tabs>
        <w:tab w:val="center" w:pos="4819"/>
        <w:tab w:val="right" w:pos="9638"/>
      </w:tabs>
      <w:jc w:val="center"/>
    </w:pPr>
    <w:r>
      <w:rPr>
        <w:b/>
        <w:i/>
      </w:rPr>
      <w:t>Gruppo Consiliare Provinciale Fassa</w:t>
    </w:r>
  </w:p>
  <w:p w:rsidR="00FD49CE" w:rsidRDefault="00142D3A">
    <w:pPr>
      <w:pStyle w:val="Intestazione"/>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CE" w:rsidRDefault="00142D3A">
    <w:pPr>
      <w:pStyle w:val="Intestazione"/>
      <w:jc w:val="center"/>
      <w:rPr>
        <w:b/>
      </w:rPr>
    </w:pPr>
    <w:r>
      <w:rPr>
        <w:noProof/>
        <w:lang w:eastAsia="it-IT"/>
      </w:rPr>
      <w:drawing>
        <wp:inline distT="0" distB="0" distL="0" distR="0">
          <wp:extent cx="295910" cy="448310"/>
          <wp:effectExtent l="0" t="0" r="0" b="0"/>
          <wp:docPr id="3"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tretch/>
                </pic:blipFill>
                <pic:spPr>
                  <a:xfrm>
                    <a:off x="0" y="0"/>
                    <a:ext cx="295200" cy="447840"/>
                  </a:xfrm>
                  <a:prstGeom prst="rect">
                    <a:avLst/>
                  </a:prstGeom>
                  <a:ln>
                    <a:noFill/>
                  </a:ln>
                </pic:spPr>
              </pic:pic>
            </a:graphicData>
          </a:graphic>
        </wp:inline>
      </w:drawing>
    </w:r>
  </w:p>
  <w:p w:rsidR="00FD49CE" w:rsidRDefault="00142D3A">
    <w:pPr>
      <w:pStyle w:val="Intestazione"/>
      <w:jc w:val="center"/>
    </w:pPr>
    <w:r>
      <w:rPr>
        <w:b/>
      </w:rPr>
      <w:t>CONSIGLIO DELLA PROVINCIA AUTONOMA DI TRENTO</w:t>
    </w:r>
  </w:p>
  <w:p w:rsidR="00FD49CE" w:rsidRDefault="00142D3A">
    <w:pPr>
      <w:pStyle w:val="Intestazione"/>
      <w:jc w:val="center"/>
    </w:pPr>
    <w:r>
      <w:rPr>
        <w:b/>
        <w:i/>
      </w:rPr>
      <w:t>Gruppo Consiliare Provinciale Fassa</w:t>
    </w:r>
  </w:p>
  <w:p w:rsidR="00FD49CE" w:rsidRDefault="00FD49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15AF"/>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74400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CE"/>
    <w:rsid w:val="00142D3A"/>
    <w:rsid w:val="001D0FBF"/>
    <w:rsid w:val="004A1D31"/>
    <w:rsid w:val="006B4B2D"/>
    <w:rsid w:val="00C357C0"/>
    <w:rsid w:val="00FD49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71F47"/>
  <w15:docId w15:val="{F9C28C34-F1AE-A54B-A94B-759254B4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6E9"/>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qFormat/>
    <w:rsid w:val="006976E9"/>
  </w:style>
  <w:style w:type="character" w:customStyle="1" w:styleId="WW8Num1z1">
    <w:name w:val="WW8Num1z1"/>
    <w:uiPriority w:val="99"/>
    <w:qFormat/>
    <w:rsid w:val="006976E9"/>
  </w:style>
  <w:style w:type="character" w:customStyle="1" w:styleId="WW8Num1z2">
    <w:name w:val="WW8Num1z2"/>
    <w:uiPriority w:val="99"/>
    <w:qFormat/>
    <w:rsid w:val="006976E9"/>
  </w:style>
  <w:style w:type="character" w:customStyle="1" w:styleId="WW8Num1z3">
    <w:name w:val="WW8Num1z3"/>
    <w:uiPriority w:val="99"/>
    <w:qFormat/>
    <w:rsid w:val="006976E9"/>
  </w:style>
  <w:style w:type="character" w:customStyle="1" w:styleId="WW8Num1z4">
    <w:name w:val="WW8Num1z4"/>
    <w:uiPriority w:val="99"/>
    <w:qFormat/>
    <w:rsid w:val="006976E9"/>
  </w:style>
  <w:style w:type="character" w:customStyle="1" w:styleId="WW8Num1z5">
    <w:name w:val="WW8Num1z5"/>
    <w:uiPriority w:val="99"/>
    <w:qFormat/>
    <w:rsid w:val="006976E9"/>
  </w:style>
  <w:style w:type="character" w:customStyle="1" w:styleId="WW8Num1z6">
    <w:name w:val="WW8Num1z6"/>
    <w:uiPriority w:val="99"/>
    <w:qFormat/>
    <w:rsid w:val="006976E9"/>
  </w:style>
  <w:style w:type="character" w:customStyle="1" w:styleId="WW8Num1z7">
    <w:name w:val="WW8Num1z7"/>
    <w:uiPriority w:val="99"/>
    <w:qFormat/>
    <w:rsid w:val="006976E9"/>
  </w:style>
  <w:style w:type="character" w:customStyle="1" w:styleId="WW8Num1z8">
    <w:name w:val="WW8Num1z8"/>
    <w:uiPriority w:val="99"/>
    <w:qFormat/>
    <w:rsid w:val="006976E9"/>
  </w:style>
  <w:style w:type="character" w:customStyle="1" w:styleId="WW8Num2z0">
    <w:name w:val="WW8Num2z0"/>
    <w:uiPriority w:val="99"/>
    <w:qFormat/>
    <w:rsid w:val="006976E9"/>
  </w:style>
  <w:style w:type="character" w:customStyle="1" w:styleId="WW8Num2z1">
    <w:name w:val="WW8Num2z1"/>
    <w:uiPriority w:val="99"/>
    <w:qFormat/>
    <w:rsid w:val="006976E9"/>
  </w:style>
  <w:style w:type="character" w:customStyle="1" w:styleId="WW8Num2z2">
    <w:name w:val="WW8Num2z2"/>
    <w:uiPriority w:val="99"/>
    <w:qFormat/>
    <w:rsid w:val="006976E9"/>
  </w:style>
  <w:style w:type="character" w:customStyle="1" w:styleId="WW8Num2z3">
    <w:name w:val="WW8Num2z3"/>
    <w:uiPriority w:val="99"/>
    <w:qFormat/>
    <w:rsid w:val="006976E9"/>
  </w:style>
  <w:style w:type="character" w:customStyle="1" w:styleId="WW8Num2z4">
    <w:name w:val="WW8Num2z4"/>
    <w:uiPriority w:val="99"/>
    <w:qFormat/>
    <w:rsid w:val="006976E9"/>
  </w:style>
  <w:style w:type="character" w:customStyle="1" w:styleId="WW8Num2z5">
    <w:name w:val="WW8Num2z5"/>
    <w:uiPriority w:val="99"/>
    <w:qFormat/>
    <w:rsid w:val="006976E9"/>
  </w:style>
  <w:style w:type="character" w:customStyle="1" w:styleId="WW8Num2z6">
    <w:name w:val="WW8Num2z6"/>
    <w:uiPriority w:val="99"/>
    <w:qFormat/>
    <w:rsid w:val="006976E9"/>
  </w:style>
  <w:style w:type="character" w:customStyle="1" w:styleId="WW8Num2z7">
    <w:name w:val="WW8Num2z7"/>
    <w:uiPriority w:val="99"/>
    <w:qFormat/>
    <w:rsid w:val="006976E9"/>
  </w:style>
  <w:style w:type="character" w:customStyle="1" w:styleId="WW8Num2z8">
    <w:name w:val="WW8Num2z8"/>
    <w:uiPriority w:val="99"/>
    <w:qFormat/>
    <w:rsid w:val="006976E9"/>
  </w:style>
  <w:style w:type="character" w:customStyle="1" w:styleId="Carpredefinitoparagrafo3">
    <w:name w:val="Car. predefinito paragrafo3"/>
    <w:uiPriority w:val="99"/>
    <w:qFormat/>
    <w:rsid w:val="006976E9"/>
  </w:style>
  <w:style w:type="character" w:customStyle="1" w:styleId="Carpredefinitoparagrafo2">
    <w:name w:val="Car. predefinito paragrafo2"/>
    <w:uiPriority w:val="99"/>
    <w:qFormat/>
    <w:rsid w:val="006976E9"/>
  </w:style>
  <w:style w:type="character" w:customStyle="1" w:styleId="WW8Num3z0">
    <w:name w:val="WW8Num3z0"/>
    <w:uiPriority w:val="99"/>
    <w:qFormat/>
    <w:rsid w:val="006976E9"/>
  </w:style>
  <w:style w:type="character" w:customStyle="1" w:styleId="WW8Num3z1">
    <w:name w:val="WW8Num3z1"/>
    <w:uiPriority w:val="99"/>
    <w:qFormat/>
    <w:rsid w:val="006976E9"/>
  </w:style>
  <w:style w:type="character" w:customStyle="1" w:styleId="WW8Num3z2">
    <w:name w:val="WW8Num3z2"/>
    <w:uiPriority w:val="99"/>
    <w:qFormat/>
    <w:rsid w:val="006976E9"/>
  </w:style>
  <w:style w:type="character" w:customStyle="1" w:styleId="WW8Num3z3">
    <w:name w:val="WW8Num3z3"/>
    <w:uiPriority w:val="99"/>
    <w:qFormat/>
    <w:rsid w:val="006976E9"/>
  </w:style>
  <w:style w:type="character" w:customStyle="1" w:styleId="WW8Num3z4">
    <w:name w:val="WW8Num3z4"/>
    <w:uiPriority w:val="99"/>
    <w:qFormat/>
    <w:rsid w:val="006976E9"/>
  </w:style>
  <w:style w:type="character" w:customStyle="1" w:styleId="WW8Num3z5">
    <w:name w:val="WW8Num3z5"/>
    <w:uiPriority w:val="99"/>
    <w:qFormat/>
    <w:rsid w:val="006976E9"/>
  </w:style>
  <w:style w:type="character" w:customStyle="1" w:styleId="WW8Num3z6">
    <w:name w:val="WW8Num3z6"/>
    <w:uiPriority w:val="99"/>
    <w:qFormat/>
    <w:rsid w:val="006976E9"/>
  </w:style>
  <w:style w:type="character" w:customStyle="1" w:styleId="WW8Num3z7">
    <w:name w:val="WW8Num3z7"/>
    <w:uiPriority w:val="99"/>
    <w:qFormat/>
    <w:rsid w:val="006976E9"/>
  </w:style>
  <w:style w:type="character" w:customStyle="1" w:styleId="WW8Num3z8">
    <w:name w:val="WW8Num3z8"/>
    <w:uiPriority w:val="99"/>
    <w:qFormat/>
    <w:rsid w:val="006976E9"/>
  </w:style>
  <w:style w:type="character" w:customStyle="1" w:styleId="WW8Num4z0">
    <w:name w:val="WW8Num4z0"/>
    <w:uiPriority w:val="99"/>
    <w:qFormat/>
    <w:rsid w:val="006976E9"/>
  </w:style>
  <w:style w:type="character" w:customStyle="1" w:styleId="WW8Num4z1">
    <w:name w:val="WW8Num4z1"/>
    <w:uiPriority w:val="99"/>
    <w:qFormat/>
    <w:rsid w:val="006976E9"/>
  </w:style>
  <w:style w:type="character" w:customStyle="1" w:styleId="WW8Num4z2">
    <w:name w:val="WW8Num4z2"/>
    <w:uiPriority w:val="99"/>
    <w:qFormat/>
    <w:rsid w:val="006976E9"/>
  </w:style>
  <w:style w:type="character" w:customStyle="1" w:styleId="WW8Num4z3">
    <w:name w:val="WW8Num4z3"/>
    <w:uiPriority w:val="99"/>
    <w:qFormat/>
    <w:rsid w:val="006976E9"/>
  </w:style>
  <w:style w:type="character" w:customStyle="1" w:styleId="WW8Num4z4">
    <w:name w:val="WW8Num4z4"/>
    <w:uiPriority w:val="99"/>
    <w:qFormat/>
    <w:rsid w:val="006976E9"/>
  </w:style>
  <w:style w:type="character" w:customStyle="1" w:styleId="WW8Num4z5">
    <w:name w:val="WW8Num4z5"/>
    <w:uiPriority w:val="99"/>
    <w:qFormat/>
    <w:rsid w:val="006976E9"/>
  </w:style>
  <w:style w:type="character" w:customStyle="1" w:styleId="WW8Num4z6">
    <w:name w:val="WW8Num4z6"/>
    <w:uiPriority w:val="99"/>
    <w:qFormat/>
    <w:rsid w:val="006976E9"/>
  </w:style>
  <w:style w:type="character" w:customStyle="1" w:styleId="WW8Num4z7">
    <w:name w:val="WW8Num4z7"/>
    <w:uiPriority w:val="99"/>
    <w:qFormat/>
    <w:rsid w:val="006976E9"/>
  </w:style>
  <w:style w:type="character" w:customStyle="1" w:styleId="WW8Num4z8">
    <w:name w:val="WW8Num4z8"/>
    <w:uiPriority w:val="99"/>
    <w:qFormat/>
    <w:rsid w:val="006976E9"/>
  </w:style>
  <w:style w:type="character" w:customStyle="1" w:styleId="Carpredefinitoparagrafo1">
    <w:name w:val="Car. predefinito paragrafo1"/>
    <w:uiPriority w:val="99"/>
    <w:qFormat/>
    <w:rsid w:val="006976E9"/>
  </w:style>
  <w:style w:type="character" w:styleId="Numeropagina">
    <w:name w:val="page number"/>
    <w:basedOn w:val="Carpredefinitoparagrafo1"/>
    <w:uiPriority w:val="99"/>
    <w:qFormat/>
    <w:rsid w:val="006976E9"/>
    <w:rPr>
      <w:rFonts w:cs="Times New Roman"/>
    </w:rPr>
  </w:style>
  <w:style w:type="character" w:customStyle="1" w:styleId="IntestazioneCarattere">
    <w:name w:val="Intestazione Carattere"/>
    <w:uiPriority w:val="99"/>
    <w:qFormat/>
    <w:rsid w:val="006976E9"/>
    <w:rPr>
      <w:sz w:val="24"/>
    </w:rPr>
  </w:style>
  <w:style w:type="character" w:customStyle="1" w:styleId="RientrocorpodeltestoCarattere">
    <w:name w:val="Rientro corpo del testo Carattere"/>
    <w:uiPriority w:val="99"/>
    <w:qFormat/>
    <w:rsid w:val="006976E9"/>
    <w:rPr>
      <w:sz w:val="24"/>
    </w:rPr>
  </w:style>
  <w:style w:type="character" w:customStyle="1" w:styleId="PidipaginaCarattere">
    <w:name w:val="Piè di pagina Carattere"/>
    <w:uiPriority w:val="99"/>
    <w:qFormat/>
    <w:rsid w:val="006976E9"/>
    <w:rPr>
      <w:sz w:val="24"/>
      <w:lang w:eastAsia="zh-CN"/>
    </w:rPr>
  </w:style>
  <w:style w:type="character" w:customStyle="1" w:styleId="Caratteridinumerazione">
    <w:name w:val="Caratteri di numerazione"/>
    <w:uiPriority w:val="99"/>
    <w:qFormat/>
    <w:rsid w:val="006976E9"/>
  </w:style>
  <w:style w:type="character" w:customStyle="1" w:styleId="TitoloCarattere">
    <w:name w:val="Titolo Carattere"/>
    <w:basedOn w:val="Carpredefinitoparagrafo"/>
    <w:link w:val="Titolo"/>
    <w:uiPriority w:val="10"/>
    <w:qFormat/>
    <w:rsid w:val="00914EE5"/>
    <w:rPr>
      <w:rFonts w:asciiTheme="majorHAnsi" w:eastAsiaTheme="majorEastAsia" w:hAnsiTheme="majorHAnsi" w:cstheme="majorBidi"/>
      <w:b/>
      <w:bCs/>
      <w:sz w:val="32"/>
      <w:szCs w:val="32"/>
      <w:lang w:eastAsia="zh-CN"/>
    </w:rPr>
  </w:style>
  <w:style w:type="character" w:customStyle="1" w:styleId="CorpotestoCarattere">
    <w:name w:val="Corpo testo Carattere"/>
    <w:basedOn w:val="Carpredefinitoparagrafo"/>
    <w:link w:val="Corpotesto"/>
    <w:uiPriority w:val="99"/>
    <w:semiHidden/>
    <w:qFormat/>
    <w:rsid w:val="00914EE5"/>
    <w:rPr>
      <w:sz w:val="24"/>
      <w:szCs w:val="24"/>
      <w:lang w:eastAsia="zh-CN"/>
    </w:rPr>
  </w:style>
  <w:style w:type="character" w:customStyle="1" w:styleId="TestofumettoCarattere">
    <w:name w:val="Testo fumetto Carattere"/>
    <w:basedOn w:val="Carpredefinitoparagrafo"/>
    <w:link w:val="Testofumetto"/>
    <w:uiPriority w:val="99"/>
    <w:semiHidden/>
    <w:qFormat/>
    <w:rsid w:val="00914EE5"/>
    <w:rPr>
      <w:sz w:val="0"/>
      <w:szCs w:val="0"/>
      <w:lang w:eastAsia="zh-CN"/>
    </w:rPr>
  </w:style>
  <w:style w:type="character" w:customStyle="1" w:styleId="PidipaginaCarattere1">
    <w:name w:val="Piè di pagina Carattere1"/>
    <w:basedOn w:val="Carpredefinitoparagrafo"/>
    <w:link w:val="Pidipagina"/>
    <w:uiPriority w:val="99"/>
    <w:semiHidden/>
    <w:qFormat/>
    <w:rsid w:val="00914EE5"/>
    <w:rPr>
      <w:sz w:val="24"/>
      <w:szCs w:val="24"/>
      <w:lang w:eastAsia="zh-CN"/>
    </w:rPr>
  </w:style>
  <w:style w:type="character" w:customStyle="1" w:styleId="IntestazioneCarattere1">
    <w:name w:val="Intestazione Carattere1"/>
    <w:basedOn w:val="Carpredefinitoparagrafo"/>
    <w:link w:val="Intestazione"/>
    <w:uiPriority w:val="99"/>
    <w:semiHidden/>
    <w:qFormat/>
    <w:rsid w:val="00914EE5"/>
    <w:rPr>
      <w:sz w:val="24"/>
      <w:szCs w:val="24"/>
      <w:lang w:eastAsia="zh-CN"/>
    </w:rPr>
  </w:style>
  <w:style w:type="character" w:customStyle="1" w:styleId="RientrocorpodeltestoCarattere1">
    <w:name w:val="Rientro corpo del testo Carattere1"/>
    <w:basedOn w:val="Carpredefinitoparagrafo"/>
    <w:link w:val="Rientrocorpodeltesto"/>
    <w:uiPriority w:val="99"/>
    <w:semiHidden/>
    <w:qFormat/>
    <w:rsid w:val="00914EE5"/>
    <w:rPr>
      <w:sz w:val="24"/>
      <w:szCs w:val="24"/>
      <w:lang w:eastAsia="zh-C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itolo">
    <w:name w:val="Title"/>
    <w:basedOn w:val="Normale"/>
    <w:next w:val="Corpotesto"/>
    <w:link w:val="TitoloCarattere"/>
    <w:uiPriority w:val="99"/>
    <w:qFormat/>
    <w:rsid w:val="006976E9"/>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rsid w:val="006976E9"/>
    <w:pPr>
      <w:spacing w:after="140" w:line="276" w:lineRule="auto"/>
    </w:pPr>
  </w:style>
  <w:style w:type="paragraph" w:styleId="Elenco">
    <w:name w:val="List"/>
    <w:basedOn w:val="Corpotesto"/>
    <w:uiPriority w:val="99"/>
    <w:rsid w:val="006976E9"/>
    <w:rPr>
      <w:rFonts w:cs="Arial"/>
    </w:rPr>
  </w:style>
  <w:style w:type="paragraph" w:styleId="Didascalia">
    <w:name w:val="caption"/>
    <w:basedOn w:val="Normale"/>
    <w:uiPriority w:val="99"/>
    <w:qFormat/>
    <w:rsid w:val="006976E9"/>
    <w:pPr>
      <w:suppressLineNumbers/>
      <w:spacing w:before="120" w:after="120"/>
    </w:pPr>
    <w:rPr>
      <w:rFonts w:cs="Arial"/>
      <w:i/>
      <w:iCs/>
    </w:rPr>
  </w:style>
  <w:style w:type="paragraph" w:customStyle="1" w:styleId="Indice">
    <w:name w:val="Indice"/>
    <w:basedOn w:val="Normale"/>
    <w:uiPriority w:val="99"/>
    <w:qFormat/>
    <w:rsid w:val="006976E9"/>
    <w:pPr>
      <w:suppressLineNumbers/>
    </w:pPr>
    <w:rPr>
      <w:rFonts w:cs="Arial"/>
    </w:rPr>
  </w:style>
  <w:style w:type="paragraph" w:customStyle="1" w:styleId="Titolo3">
    <w:name w:val="Titolo3"/>
    <w:basedOn w:val="Normale"/>
    <w:uiPriority w:val="99"/>
    <w:qFormat/>
    <w:rsid w:val="006976E9"/>
    <w:pPr>
      <w:keepNext/>
      <w:spacing w:before="240" w:after="120"/>
    </w:pPr>
    <w:rPr>
      <w:rFonts w:ascii="Liberation Sans" w:eastAsia="Microsoft YaHei" w:hAnsi="Liberation Sans" w:cs="Lucida Sans"/>
      <w:sz w:val="28"/>
      <w:szCs w:val="28"/>
    </w:rPr>
  </w:style>
  <w:style w:type="paragraph" w:customStyle="1" w:styleId="Titolo2">
    <w:name w:val="Titolo2"/>
    <w:basedOn w:val="Normale"/>
    <w:uiPriority w:val="99"/>
    <w:qFormat/>
    <w:rsid w:val="006976E9"/>
    <w:pPr>
      <w:keepNext/>
      <w:spacing w:before="240" w:after="120"/>
    </w:pPr>
    <w:rPr>
      <w:rFonts w:ascii="Liberation Sans" w:eastAsia="Microsoft YaHei" w:hAnsi="Liberation Sans" w:cs="Arial"/>
      <w:sz w:val="28"/>
      <w:szCs w:val="28"/>
    </w:rPr>
  </w:style>
  <w:style w:type="paragraph" w:customStyle="1" w:styleId="Titolo1">
    <w:name w:val="Titolo1"/>
    <w:basedOn w:val="Normale"/>
    <w:uiPriority w:val="99"/>
    <w:qFormat/>
    <w:rsid w:val="006976E9"/>
    <w:pPr>
      <w:keepNext/>
      <w:spacing w:before="240" w:after="120"/>
    </w:pPr>
    <w:rPr>
      <w:rFonts w:ascii="Liberation Sans" w:eastAsia="Microsoft YaHei" w:hAnsi="Liberation Sans" w:cs="Arial"/>
      <w:sz w:val="28"/>
      <w:szCs w:val="28"/>
    </w:rPr>
  </w:style>
  <w:style w:type="paragraph" w:styleId="Testofumetto">
    <w:name w:val="Balloon Text"/>
    <w:basedOn w:val="Normale"/>
    <w:link w:val="TestofumettoCarattere"/>
    <w:uiPriority w:val="99"/>
    <w:qFormat/>
    <w:rsid w:val="006976E9"/>
    <w:rPr>
      <w:rFonts w:ascii="Tahoma" w:hAnsi="Tahoma" w:cs="Tahoma"/>
      <w:sz w:val="16"/>
      <w:szCs w:val="16"/>
    </w:rPr>
  </w:style>
  <w:style w:type="paragraph" w:styleId="Pidipagina">
    <w:name w:val="footer"/>
    <w:basedOn w:val="Normale"/>
    <w:link w:val="PidipaginaCarattere1"/>
    <w:uiPriority w:val="99"/>
    <w:rsid w:val="006976E9"/>
    <w:pPr>
      <w:tabs>
        <w:tab w:val="center" w:pos="4819"/>
        <w:tab w:val="right" w:pos="9638"/>
      </w:tabs>
    </w:pPr>
  </w:style>
  <w:style w:type="paragraph" w:customStyle="1" w:styleId="LO-normal">
    <w:name w:val="LO-normal"/>
    <w:uiPriority w:val="99"/>
    <w:qFormat/>
    <w:rsid w:val="006976E9"/>
    <w:pPr>
      <w:suppressAutoHyphens/>
      <w:spacing w:line="276" w:lineRule="auto"/>
    </w:pPr>
    <w:rPr>
      <w:rFonts w:ascii="Arial" w:hAnsi="Arial" w:cs="Arial"/>
      <w:color w:val="000000"/>
      <w:sz w:val="24"/>
      <w:lang w:eastAsia="zh-CN"/>
    </w:rPr>
  </w:style>
  <w:style w:type="paragraph" w:styleId="Intestazione">
    <w:name w:val="header"/>
    <w:basedOn w:val="Normale"/>
    <w:link w:val="IntestazioneCarattere1"/>
    <w:uiPriority w:val="99"/>
    <w:rsid w:val="006976E9"/>
    <w:pPr>
      <w:tabs>
        <w:tab w:val="center" w:pos="4819"/>
        <w:tab w:val="right" w:pos="9638"/>
      </w:tabs>
    </w:pPr>
  </w:style>
  <w:style w:type="paragraph" w:customStyle="1" w:styleId="Default">
    <w:name w:val="Default"/>
    <w:uiPriority w:val="99"/>
    <w:qFormat/>
    <w:rsid w:val="006976E9"/>
    <w:pPr>
      <w:suppressAutoHyphens/>
    </w:pPr>
    <w:rPr>
      <w:rFonts w:ascii="Calibri" w:hAnsi="Calibri" w:cs="Calibri"/>
      <w:color w:val="000000"/>
      <w:sz w:val="24"/>
      <w:szCs w:val="24"/>
      <w:lang w:eastAsia="zh-CN"/>
    </w:rPr>
  </w:style>
  <w:style w:type="paragraph" w:styleId="NormaleWeb">
    <w:name w:val="Normal (Web)"/>
    <w:basedOn w:val="Normale"/>
    <w:uiPriority w:val="99"/>
    <w:qFormat/>
    <w:rsid w:val="006976E9"/>
    <w:pPr>
      <w:spacing w:before="280" w:after="280"/>
    </w:pPr>
  </w:style>
  <w:style w:type="paragraph" w:styleId="Rientrocorpodeltesto">
    <w:name w:val="Body Text Indent"/>
    <w:basedOn w:val="Normale"/>
    <w:link w:val="RientrocorpodeltestoCarattere1"/>
    <w:uiPriority w:val="99"/>
    <w:rsid w:val="006976E9"/>
    <w:pPr>
      <w:ind w:firstLine="720"/>
    </w:pPr>
  </w:style>
  <w:style w:type="paragraph" w:customStyle="1" w:styleId="Contenutocornice">
    <w:name w:val="Contenuto cornice"/>
    <w:basedOn w:val="Normale"/>
    <w:uiPriority w:val="99"/>
    <w:qFormat/>
    <w:rsid w:val="0069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7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Art</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Chilovi Dario</dc:creator>
  <dc:description/>
  <cp:lastModifiedBy>Depedri Francesca</cp:lastModifiedBy>
  <cp:revision>3</cp:revision>
  <cp:lastPrinted>2019-07-19T08:03:00Z</cp:lastPrinted>
  <dcterms:created xsi:type="dcterms:W3CDTF">2019-12-12T14:22:00Z</dcterms:created>
  <dcterms:modified xsi:type="dcterms:W3CDTF">2019-12-12T14:56:00Z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