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5" w:rsidRPr="00AC4165" w:rsidRDefault="00AC4165" w:rsidP="00AC4165">
      <w:pPr>
        <w:rPr>
          <w:rFonts w:ascii="Arial" w:hAnsi="Arial" w:cs="Arial"/>
          <w:sz w:val="24"/>
          <w:szCs w:val="24"/>
        </w:rPr>
      </w:pPr>
    </w:p>
    <w:p w:rsidR="0067337E" w:rsidRDefault="0067337E" w:rsidP="00AC4165">
      <w:pPr>
        <w:jc w:val="center"/>
        <w:rPr>
          <w:rFonts w:ascii="Arial" w:hAnsi="Arial" w:cs="Arial"/>
          <w:b/>
          <w:sz w:val="28"/>
          <w:szCs w:val="24"/>
        </w:rPr>
      </w:pPr>
    </w:p>
    <w:p w:rsidR="0067337E" w:rsidRDefault="0067337E" w:rsidP="00AC4165">
      <w:pPr>
        <w:jc w:val="center"/>
        <w:rPr>
          <w:rFonts w:ascii="Arial" w:hAnsi="Arial" w:cs="Arial"/>
          <w:b/>
          <w:sz w:val="28"/>
          <w:szCs w:val="24"/>
        </w:rPr>
      </w:pPr>
    </w:p>
    <w:p w:rsidR="0067337E" w:rsidRDefault="0067337E" w:rsidP="00AC4165">
      <w:pPr>
        <w:jc w:val="center"/>
        <w:rPr>
          <w:rFonts w:ascii="Arial" w:hAnsi="Arial" w:cs="Arial"/>
          <w:b/>
          <w:sz w:val="28"/>
          <w:szCs w:val="24"/>
        </w:rPr>
      </w:pPr>
    </w:p>
    <w:p w:rsidR="0067337E" w:rsidRDefault="0067337E" w:rsidP="00AC4165">
      <w:pPr>
        <w:jc w:val="center"/>
        <w:rPr>
          <w:rFonts w:ascii="Arial" w:hAnsi="Arial" w:cs="Arial"/>
          <w:b/>
          <w:sz w:val="28"/>
          <w:szCs w:val="24"/>
        </w:rPr>
      </w:pPr>
    </w:p>
    <w:p w:rsidR="00AC4165" w:rsidRPr="00AC4165" w:rsidRDefault="00AC4165" w:rsidP="00AC4165">
      <w:pPr>
        <w:jc w:val="center"/>
        <w:rPr>
          <w:rFonts w:ascii="Arial" w:hAnsi="Arial" w:cs="Arial"/>
          <w:b/>
          <w:sz w:val="24"/>
          <w:szCs w:val="24"/>
        </w:rPr>
      </w:pPr>
      <w:r w:rsidRPr="00AC4165">
        <w:rPr>
          <w:rFonts w:ascii="Arial" w:hAnsi="Arial" w:cs="Arial"/>
          <w:b/>
          <w:sz w:val="28"/>
          <w:szCs w:val="24"/>
        </w:rPr>
        <w:t xml:space="preserve">ASSEMBLEA </w:t>
      </w:r>
      <w:r>
        <w:rPr>
          <w:rFonts w:ascii="Arial" w:hAnsi="Arial" w:cs="Arial"/>
          <w:b/>
          <w:sz w:val="28"/>
          <w:szCs w:val="24"/>
        </w:rPr>
        <w:t xml:space="preserve">ORDINARIA </w:t>
      </w:r>
      <w:r w:rsidRPr="00AC4165">
        <w:rPr>
          <w:rFonts w:ascii="Arial" w:hAnsi="Arial" w:cs="Arial"/>
          <w:b/>
          <w:sz w:val="28"/>
          <w:szCs w:val="24"/>
        </w:rPr>
        <w:t>ASSOCIAZIONE GESTORI RIFUGI DEL TRENTINO</w:t>
      </w:r>
    </w:p>
    <w:p w:rsidR="00AC4165" w:rsidRDefault="00AC4165" w:rsidP="00AC4165">
      <w:pPr>
        <w:rPr>
          <w:rFonts w:ascii="Arial" w:hAnsi="Arial" w:cs="Arial"/>
          <w:sz w:val="24"/>
          <w:szCs w:val="24"/>
        </w:rPr>
      </w:pPr>
    </w:p>
    <w:p w:rsidR="00AC4165" w:rsidRPr="00AC4165" w:rsidRDefault="00AC4165" w:rsidP="00B85FE0">
      <w:pPr>
        <w:jc w:val="both"/>
        <w:rPr>
          <w:rFonts w:ascii="Arial" w:hAnsi="Arial" w:cs="Arial"/>
          <w:sz w:val="24"/>
          <w:szCs w:val="24"/>
        </w:rPr>
      </w:pPr>
      <w:r w:rsidRPr="00AC4165">
        <w:rPr>
          <w:rFonts w:ascii="Arial" w:hAnsi="Arial" w:cs="Arial"/>
          <w:sz w:val="24"/>
          <w:szCs w:val="24"/>
        </w:rPr>
        <w:t>Mercole</w:t>
      </w:r>
      <w:r>
        <w:rPr>
          <w:rFonts w:ascii="Arial" w:hAnsi="Arial" w:cs="Arial"/>
          <w:sz w:val="24"/>
          <w:szCs w:val="24"/>
        </w:rPr>
        <w:t xml:space="preserve">dì 27 novembre a Riva del Garda si svolgerà </w:t>
      </w:r>
      <w:r w:rsidRPr="00AC4165">
        <w:rPr>
          <w:rFonts w:ascii="Arial" w:hAnsi="Arial" w:cs="Arial"/>
          <w:sz w:val="24"/>
          <w:szCs w:val="24"/>
        </w:rPr>
        <w:t xml:space="preserve">l’assemblea ordinaria degli aderenti alla </w:t>
      </w:r>
      <w:r w:rsidRPr="00AC4165">
        <w:rPr>
          <w:rFonts w:ascii="Arial" w:hAnsi="Arial" w:cs="Arial"/>
          <w:b/>
          <w:sz w:val="24"/>
          <w:szCs w:val="24"/>
        </w:rPr>
        <w:t>Associazione gestori di rifugi</w:t>
      </w:r>
      <w:r>
        <w:rPr>
          <w:rFonts w:ascii="Arial" w:hAnsi="Arial" w:cs="Arial"/>
          <w:sz w:val="24"/>
          <w:szCs w:val="24"/>
        </w:rPr>
        <w:t xml:space="preserve"> </w:t>
      </w:r>
      <w:r w:rsidRPr="00AC4165">
        <w:rPr>
          <w:rFonts w:ascii="Arial" w:hAnsi="Arial" w:cs="Arial"/>
          <w:b/>
          <w:sz w:val="24"/>
          <w:szCs w:val="24"/>
        </w:rPr>
        <w:t>del Trentino</w:t>
      </w:r>
      <w:r>
        <w:rPr>
          <w:rFonts w:ascii="Arial" w:hAnsi="Arial" w:cs="Arial"/>
          <w:sz w:val="24"/>
          <w:szCs w:val="24"/>
        </w:rPr>
        <w:t xml:space="preserve"> </w:t>
      </w:r>
      <w:r w:rsidRPr="00AC4165">
        <w:rPr>
          <w:rFonts w:ascii="Arial" w:hAnsi="Arial" w:cs="Arial"/>
          <w:sz w:val="24"/>
          <w:szCs w:val="24"/>
        </w:rPr>
        <w:t xml:space="preserve">guidata dal presidente </w:t>
      </w:r>
      <w:r w:rsidRPr="00B85FE0">
        <w:rPr>
          <w:rFonts w:ascii="Arial" w:hAnsi="Arial" w:cs="Arial"/>
          <w:b/>
          <w:sz w:val="24"/>
          <w:szCs w:val="24"/>
        </w:rPr>
        <w:t xml:space="preserve">Ezio </w:t>
      </w:r>
      <w:proofErr w:type="spellStart"/>
      <w:r w:rsidRPr="00B85FE0">
        <w:rPr>
          <w:rFonts w:ascii="Arial" w:hAnsi="Arial" w:cs="Arial"/>
          <w:b/>
          <w:sz w:val="24"/>
          <w:szCs w:val="24"/>
        </w:rPr>
        <w:t>Alimonta</w:t>
      </w:r>
      <w:proofErr w:type="spellEnd"/>
      <w:r w:rsidR="00B85FE0">
        <w:rPr>
          <w:rFonts w:ascii="Arial" w:hAnsi="Arial" w:cs="Arial"/>
          <w:sz w:val="24"/>
          <w:szCs w:val="24"/>
        </w:rPr>
        <w:t xml:space="preserve">. L’appuntamento è alle ore 9.30 </w:t>
      </w:r>
      <w:r w:rsidRPr="00AC4165">
        <w:rPr>
          <w:rFonts w:ascii="Arial" w:hAnsi="Arial" w:cs="Arial"/>
          <w:sz w:val="24"/>
          <w:szCs w:val="24"/>
        </w:rPr>
        <w:t>presso il Centro di Formazione Professionale Alberghiero di Riva del Garda (Rione Europa, 3).</w:t>
      </w:r>
    </w:p>
    <w:p w:rsidR="00AC4165" w:rsidRPr="00AC4165" w:rsidRDefault="00B85FE0" w:rsidP="00B85F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 w:rsidR="00AC4165" w:rsidRPr="00AC4165">
        <w:rPr>
          <w:rFonts w:ascii="Arial" w:hAnsi="Arial" w:cs="Arial"/>
          <w:sz w:val="24"/>
          <w:szCs w:val="24"/>
        </w:rPr>
        <w:t>ordine del giorno p</w:t>
      </w:r>
      <w:r>
        <w:rPr>
          <w:rFonts w:ascii="Arial" w:hAnsi="Arial" w:cs="Arial"/>
          <w:sz w:val="24"/>
          <w:szCs w:val="24"/>
        </w:rPr>
        <w:t>revede una prima parte privata con</w:t>
      </w:r>
      <w:r w:rsidR="00AC4165" w:rsidRPr="00AC4165">
        <w:rPr>
          <w:rFonts w:ascii="Arial" w:hAnsi="Arial" w:cs="Arial"/>
          <w:sz w:val="24"/>
          <w:szCs w:val="24"/>
        </w:rPr>
        <w:t xml:space="preserve"> la presentazione del bilancio</w:t>
      </w:r>
      <w:r>
        <w:rPr>
          <w:rFonts w:ascii="Arial" w:hAnsi="Arial" w:cs="Arial"/>
          <w:sz w:val="24"/>
          <w:szCs w:val="24"/>
        </w:rPr>
        <w:t xml:space="preserve"> dell’Associazione. Seguirà </w:t>
      </w:r>
      <w:r w:rsidR="00AC4165" w:rsidRPr="00AC4165">
        <w:rPr>
          <w:rFonts w:ascii="Arial" w:hAnsi="Arial" w:cs="Arial"/>
          <w:sz w:val="24"/>
          <w:szCs w:val="24"/>
        </w:rPr>
        <w:t>la parte pubbli</w:t>
      </w:r>
      <w:r w:rsidR="00633221">
        <w:rPr>
          <w:rFonts w:ascii="Arial" w:hAnsi="Arial" w:cs="Arial"/>
          <w:sz w:val="24"/>
          <w:szCs w:val="24"/>
        </w:rPr>
        <w:t>ca</w:t>
      </w:r>
      <w:r w:rsidR="002037FA">
        <w:rPr>
          <w:rFonts w:ascii="Arial" w:hAnsi="Arial" w:cs="Arial"/>
          <w:sz w:val="24"/>
          <w:szCs w:val="24"/>
        </w:rPr>
        <w:t xml:space="preserve"> (</w:t>
      </w:r>
      <w:r w:rsidR="002037FA" w:rsidRPr="002037FA">
        <w:rPr>
          <w:rFonts w:ascii="Arial" w:hAnsi="Arial" w:cs="Arial"/>
          <w:b/>
          <w:sz w:val="24"/>
          <w:szCs w:val="24"/>
        </w:rPr>
        <w:t>alle ore 10</w:t>
      </w:r>
      <w:bookmarkStart w:id="0" w:name="_GoBack"/>
      <w:bookmarkEnd w:id="0"/>
      <w:r w:rsidR="002037FA">
        <w:rPr>
          <w:rFonts w:ascii="Arial" w:hAnsi="Arial" w:cs="Arial"/>
          <w:sz w:val="24"/>
          <w:szCs w:val="24"/>
        </w:rPr>
        <w:t>)</w:t>
      </w:r>
      <w:r w:rsidR="00633221">
        <w:rPr>
          <w:rFonts w:ascii="Arial" w:hAnsi="Arial" w:cs="Arial"/>
          <w:sz w:val="24"/>
          <w:szCs w:val="24"/>
        </w:rPr>
        <w:t xml:space="preserve"> introdotta dai saluti della d</w:t>
      </w:r>
      <w:r w:rsidR="00AC4165" w:rsidRPr="00AC4165">
        <w:rPr>
          <w:rFonts w:ascii="Arial" w:hAnsi="Arial" w:cs="Arial"/>
          <w:sz w:val="24"/>
          <w:szCs w:val="24"/>
        </w:rPr>
        <w:t xml:space="preserve">irettrice del </w:t>
      </w:r>
      <w:r w:rsidRPr="00AC4165">
        <w:rPr>
          <w:rFonts w:ascii="Arial" w:hAnsi="Arial" w:cs="Arial"/>
          <w:sz w:val="24"/>
          <w:szCs w:val="24"/>
        </w:rPr>
        <w:t>Centro di Formazione Professionale</w:t>
      </w:r>
      <w:r w:rsidR="00AC4165" w:rsidRPr="00AC4165">
        <w:rPr>
          <w:rFonts w:ascii="Arial" w:hAnsi="Arial" w:cs="Arial"/>
          <w:sz w:val="24"/>
          <w:szCs w:val="24"/>
        </w:rPr>
        <w:t xml:space="preserve"> </w:t>
      </w:r>
      <w:r w:rsidR="00AC4165" w:rsidRPr="00B85FE0">
        <w:rPr>
          <w:rFonts w:ascii="Arial" w:hAnsi="Arial" w:cs="Arial"/>
          <w:b/>
          <w:sz w:val="24"/>
          <w:szCs w:val="24"/>
        </w:rPr>
        <w:t>Elisabetta Filippi</w:t>
      </w:r>
      <w:r w:rsidR="00AC4165" w:rsidRPr="00AC4165">
        <w:rPr>
          <w:rFonts w:ascii="Arial" w:hAnsi="Arial" w:cs="Arial"/>
          <w:sz w:val="24"/>
          <w:szCs w:val="24"/>
        </w:rPr>
        <w:t>.</w:t>
      </w:r>
    </w:p>
    <w:p w:rsidR="00AC4165" w:rsidRPr="00AC4165" w:rsidRDefault="00797FF1" w:rsidP="00AC4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corso della seconda parte (pubblica) sono previsti diversi interventi</w:t>
      </w:r>
      <w:r w:rsidR="00AC4165" w:rsidRPr="00AC4165">
        <w:rPr>
          <w:rFonts w:ascii="Arial" w:hAnsi="Arial" w:cs="Arial"/>
          <w:sz w:val="24"/>
          <w:szCs w:val="24"/>
        </w:rPr>
        <w:t>:</w:t>
      </w:r>
    </w:p>
    <w:p w:rsidR="00AC4165" w:rsidRPr="00797FF1" w:rsidRDefault="00AC4165" w:rsidP="00797FF1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7FF1">
        <w:rPr>
          <w:rFonts w:ascii="Arial" w:hAnsi="Arial" w:cs="Arial"/>
          <w:sz w:val="24"/>
          <w:szCs w:val="24"/>
        </w:rPr>
        <w:t>Relazione sull’attività svolta dall’Associazione</w:t>
      </w:r>
      <w:r w:rsidR="00797FF1" w:rsidRPr="00797FF1">
        <w:rPr>
          <w:rFonts w:ascii="Arial" w:hAnsi="Arial" w:cs="Arial"/>
          <w:sz w:val="24"/>
          <w:szCs w:val="24"/>
        </w:rPr>
        <w:t xml:space="preserve"> a cura del presidente </w:t>
      </w:r>
      <w:r w:rsidR="00797FF1" w:rsidRPr="00797FF1">
        <w:rPr>
          <w:rFonts w:ascii="Arial" w:hAnsi="Arial" w:cs="Arial"/>
          <w:b/>
          <w:sz w:val="24"/>
          <w:szCs w:val="24"/>
        </w:rPr>
        <w:t xml:space="preserve">Ezio </w:t>
      </w:r>
      <w:proofErr w:type="spellStart"/>
      <w:r w:rsidR="00797FF1" w:rsidRPr="00797FF1">
        <w:rPr>
          <w:rFonts w:ascii="Arial" w:hAnsi="Arial" w:cs="Arial"/>
          <w:b/>
          <w:sz w:val="24"/>
          <w:szCs w:val="24"/>
        </w:rPr>
        <w:t>Alimonta</w:t>
      </w:r>
      <w:proofErr w:type="spellEnd"/>
      <w:r w:rsidR="00797FF1" w:rsidRPr="00797FF1">
        <w:rPr>
          <w:rFonts w:ascii="Arial" w:hAnsi="Arial" w:cs="Arial"/>
          <w:sz w:val="24"/>
          <w:szCs w:val="24"/>
        </w:rPr>
        <w:t>.</w:t>
      </w:r>
    </w:p>
    <w:p w:rsidR="00AC4165" w:rsidRPr="00797FF1" w:rsidRDefault="00AC4165" w:rsidP="00797FF1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7FF1">
        <w:rPr>
          <w:rFonts w:ascii="Arial" w:hAnsi="Arial" w:cs="Arial"/>
          <w:sz w:val="24"/>
          <w:szCs w:val="24"/>
        </w:rPr>
        <w:t xml:space="preserve">Trentino Marketing: il Piano Strategico dei Contenuti e </w:t>
      </w:r>
      <w:proofErr w:type="spellStart"/>
      <w:r w:rsidRPr="00797FF1">
        <w:rPr>
          <w:rFonts w:ascii="Arial" w:hAnsi="Arial" w:cs="Arial"/>
          <w:sz w:val="24"/>
          <w:szCs w:val="24"/>
        </w:rPr>
        <w:t>Feratel</w:t>
      </w:r>
      <w:proofErr w:type="spellEnd"/>
    </w:p>
    <w:p w:rsidR="00AC4165" w:rsidRPr="00797FF1" w:rsidRDefault="00797FF1" w:rsidP="00797FF1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7FF1">
        <w:rPr>
          <w:rFonts w:ascii="Arial" w:hAnsi="Arial" w:cs="Arial"/>
          <w:sz w:val="24"/>
          <w:szCs w:val="24"/>
        </w:rPr>
        <w:t>«Isa: Indici sintetici di affidabilità» a cura di</w:t>
      </w:r>
      <w:r w:rsidR="00AC4165" w:rsidRPr="00797FF1">
        <w:rPr>
          <w:rFonts w:ascii="Arial" w:hAnsi="Arial" w:cs="Arial"/>
          <w:sz w:val="24"/>
          <w:szCs w:val="24"/>
        </w:rPr>
        <w:t xml:space="preserve"> </w:t>
      </w:r>
      <w:r w:rsidR="00AC4165" w:rsidRPr="00797FF1">
        <w:rPr>
          <w:rFonts w:ascii="Arial" w:hAnsi="Arial" w:cs="Arial"/>
          <w:b/>
          <w:sz w:val="24"/>
          <w:szCs w:val="24"/>
        </w:rPr>
        <w:t>Luca Scaramazza</w:t>
      </w:r>
      <w:r w:rsidRPr="00797FF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97FF1">
        <w:rPr>
          <w:rFonts w:ascii="Arial" w:hAnsi="Arial" w:cs="Arial"/>
          <w:sz w:val="24"/>
          <w:szCs w:val="24"/>
        </w:rPr>
        <w:t>Asat</w:t>
      </w:r>
      <w:proofErr w:type="spellEnd"/>
      <w:r w:rsidR="00AC4165" w:rsidRPr="00797FF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AC4165" w:rsidRPr="00797FF1" w:rsidRDefault="00797FF1" w:rsidP="00797FF1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7FF1">
        <w:rPr>
          <w:rFonts w:ascii="Arial" w:hAnsi="Arial" w:cs="Arial"/>
          <w:sz w:val="24"/>
          <w:szCs w:val="24"/>
        </w:rPr>
        <w:t>«</w:t>
      </w:r>
      <w:r w:rsidR="00AC4165" w:rsidRPr="00797FF1">
        <w:rPr>
          <w:rFonts w:ascii="Arial" w:hAnsi="Arial" w:cs="Arial"/>
          <w:sz w:val="24"/>
          <w:szCs w:val="24"/>
        </w:rPr>
        <w:t>Gli errori più comuni nella comunicazione social</w:t>
      </w:r>
      <w:r w:rsidRPr="00797FF1">
        <w:rPr>
          <w:rFonts w:ascii="Arial" w:hAnsi="Arial" w:cs="Arial"/>
          <w:sz w:val="24"/>
          <w:szCs w:val="24"/>
        </w:rPr>
        <w:t xml:space="preserve">» a cura di </w:t>
      </w:r>
      <w:proofErr w:type="spellStart"/>
      <w:r w:rsidRPr="00797FF1">
        <w:rPr>
          <w:rFonts w:ascii="Arial" w:hAnsi="Arial" w:cs="Arial"/>
          <w:b/>
          <w:sz w:val="24"/>
          <w:szCs w:val="24"/>
        </w:rPr>
        <w:t>Virna</w:t>
      </w:r>
      <w:proofErr w:type="spellEnd"/>
      <w:r w:rsidRPr="00797F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7FF1">
        <w:rPr>
          <w:rFonts w:ascii="Arial" w:hAnsi="Arial" w:cs="Arial"/>
          <w:b/>
          <w:sz w:val="24"/>
          <w:szCs w:val="24"/>
        </w:rPr>
        <w:t>Pierobon</w:t>
      </w:r>
      <w:proofErr w:type="spellEnd"/>
      <w:r w:rsidRPr="00797FF1">
        <w:rPr>
          <w:rFonts w:ascii="Arial" w:hAnsi="Arial" w:cs="Arial"/>
          <w:sz w:val="24"/>
          <w:szCs w:val="24"/>
        </w:rPr>
        <w:t>.</w:t>
      </w:r>
    </w:p>
    <w:p w:rsidR="00AC4165" w:rsidRPr="00797FF1" w:rsidRDefault="00797FF1" w:rsidP="00797FF1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7FF1">
        <w:rPr>
          <w:rFonts w:ascii="Arial" w:hAnsi="Arial" w:cs="Arial"/>
          <w:sz w:val="24"/>
          <w:szCs w:val="24"/>
        </w:rPr>
        <w:t>«</w:t>
      </w:r>
      <w:r w:rsidR="00AC4165" w:rsidRPr="00797FF1">
        <w:rPr>
          <w:rFonts w:ascii="Arial" w:hAnsi="Arial" w:cs="Arial"/>
          <w:sz w:val="24"/>
          <w:szCs w:val="24"/>
        </w:rPr>
        <w:t xml:space="preserve">Il cliente ha sempre ragione...o no?!?! La dura vita del </w:t>
      </w:r>
      <w:proofErr w:type="spellStart"/>
      <w:r w:rsidR="00AC4165" w:rsidRPr="00797FF1">
        <w:rPr>
          <w:rFonts w:ascii="Arial" w:hAnsi="Arial" w:cs="Arial"/>
          <w:sz w:val="24"/>
          <w:szCs w:val="24"/>
        </w:rPr>
        <w:t>rifugista</w:t>
      </w:r>
      <w:proofErr w:type="spellEnd"/>
      <w:r w:rsidR="00AC4165" w:rsidRPr="00797FF1">
        <w:rPr>
          <w:rFonts w:ascii="Arial" w:hAnsi="Arial" w:cs="Arial"/>
          <w:sz w:val="24"/>
          <w:szCs w:val="24"/>
        </w:rPr>
        <w:t xml:space="preserve"> fra coerenza e marketing</w:t>
      </w:r>
      <w:r w:rsidRPr="00797FF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a cura di </w:t>
      </w:r>
      <w:r w:rsidR="00AC4165" w:rsidRPr="00797FF1">
        <w:rPr>
          <w:rFonts w:ascii="Arial" w:hAnsi="Arial" w:cs="Arial"/>
          <w:b/>
          <w:sz w:val="24"/>
          <w:szCs w:val="24"/>
        </w:rPr>
        <w:t xml:space="preserve">Flavio </w:t>
      </w:r>
      <w:proofErr w:type="spellStart"/>
      <w:r w:rsidR="00AC4165" w:rsidRPr="00797FF1">
        <w:rPr>
          <w:rFonts w:ascii="Arial" w:hAnsi="Arial" w:cs="Arial"/>
          <w:b/>
          <w:sz w:val="24"/>
          <w:szCs w:val="24"/>
        </w:rPr>
        <w:t>Antolini</w:t>
      </w:r>
      <w:proofErr w:type="spellEnd"/>
      <w:r w:rsidR="00AC4165" w:rsidRPr="00797FF1">
        <w:rPr>
          <w:rFonts w:ascii="Arial" w:hAnsi="Arial" w:cs="Arial"/>
          <w:sz w:val="24"/>
          <w:szCs w:val="24"/>
        </w:rPr>
        <w:t>.</w:t>
      </w:r>
    </w:p>
    <w:p w:rsidR="006C3F39" w:rsidRPr="00AC4165" w:rsidRDefault="00797FF1" w:rsidP="00AC4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Dopo il </w:t>
      </w:r>
      <w:r w:rsidR="00AC4165" w:rsidRPr="00AC4165">
        <w:rPr>
          <w:rFonts w:ascii="Arial" w:hAnsi="Arial" w:cs="Arial"/>
          <w:sz w:val="24"/>
          <w:szCs w:val="24"/>
        </w:rPr>
        <w:t xml:space="preserve">dibattito </w:t>
      </w:r>
      <w:r>
        <w:rPr>
          <w:rFonts w:ascii="Arial" w:hAnsi="Arial" w:cs="Arial"/>
          <w:sz w:val="24"/>
          <w:szCs w:val="24"/>
        </w:rPr>
        <w:t xml:space="preserve">conclusivo è previsto </w:t>
      </w:r>
      <w:r w:rsidR="00AC4165" w:rsidRPr="00AC4165">
        <w:rPr>
          <w:rFonts w:ascii="Arial" w:hAnsi="Arial" w:cs="Arial"/>
          <w:sz w:val="24"/>
          <w:szCs w:val="24"/>
        </w:rPr>
        <w:t xml:space="preserve">il pranzo preparato e servito dagli studenti del </w:t>
      </w:r>
      <w:r w:rsidRPr="00AC4165">
        <w:rPr>
          <w:rFonts w:ascii="Arial" w:hAnsi="Arial" w:cs="Arial"/>
          <w:sz w:val="24"/>
          <w:szCs w:val="24"/>
        </w:rPr>
        <w:t>Centro di Formazione Professionale</w:t>
      </w:r>
      <w:r w:rsidR="00AC4165" w:rsidRPr="00AC4165">
        <w:rPr>
          <w:rFonts w:ascii="Arial" w:hAnsi="Arial" w:cs="Arial"/>
          <w:sz w:val="24"/>
          <w:szCs w:val="24"/>
        </w:rPr>
        <w:t>.</w:t>
      </w:r>
    </w:p>
    <w:sectPr w:rsidR="006C3F39" w:rsidRPr="00AC416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BC" w:rsidRDefault="00757ABC" w:rsidP="0098139A">
      <w:pPr>
        <w:spacing w:after="0" w:line="240" w:lineRule="auto"/>
      </w:pPr>
      <w:r>
        <w:separator/>
      </w:r>
    </w:p>
  </w:endnote>
  <w:endnote w:type="continuationSeparator" w:id="0">
    <w:p w:rsidR="00757ABC" w:rsidRDefault="00757ABC" w:rsidP="0098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BC" w:rsidRDefault="00757ABC" w:rsidP="0098139A">
      <w:pPr>
        <w:spacing w:after="0" w:line="240" w:lineRule="auto"/>
      </w:pPr>
      <w:r>
        <w:separator/>
      </w:r>
    </w:p>
  </w:footnote>
  <w:footnote w:type="continuationSeparator" w:id="0">
    <w:p w:rsidR="00757ABC" w:rsidRDefault="00757ABC" w:rsidP="0098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39A" w:rsidRDefault="0067337E">
    <w:pPr>
      <w:pStyle w:val="Intestazione"/>
    </w:pPr>
    <w:r w:rsidRPr="0067337E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4151579</wp:posOffset>
          </wp:positionH>
          <wp:positionV relativeFrom="paragraph">
            <wp:posOffset>3861</wp:posOffset>
          </wp:positionV>
          <wp:extent cx="1281430" cy="1461135"/>
          <wp:effectExtent l="0" t="0" r="0" b="5715"/>
          <wp:wrapSquare wrapText="bothSides"/>
          <wp:docPr id="4" name="Immagine 4" descr="C:\Users\fsartori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sartori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146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8139A" w:rsidRDefault="0098139A">
    <w:pPr>
      <w:pStyle w:val="Intestazione"/>
    </w:pPr>
    <w:r>
      <w:t xml:space="preserve">                   </w:t>
    </w:r>
    <w:r w:rsidR="0067337E">
      <w:t xml:space="preserve">                                                                                                   </w:t>
    </w:r>
    <w:r>
      <w:t xml:space="preserve">                  </w:t>
    </w:r>
  </w:p>
  <w:p w:rsidR="0098139A" w:rsidRDefault="0067337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354762</wp:posOffset>
          </wp:positionH>
          <wp:positionV relativeFrom="paragraph">
            <wp:posOffset>108432</wp:posOffset>
          </wp:positionV>
          <wp:extent cx="2495550" cy="657225"/>
          <wp:effectExtent l="0" t="0" r="0" b="9525"/>
          <wp:wrapSquare wrapText="bothSides"/>
          <wp:docPr id="1" name="Immagine 1" descr="ASAT Aquilotto LOGO nuov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ASAT Aquilotto LOGO nuov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8139A" w:rsidRDefault="0098139A">
    <w:pPr>
      <w:pStyle w:val="Intestazione"/>
    </w:pPr>
  </w:p>
  <w:p w:rsidR="0098139A" w:rsidRDefault="0098139A">
    <w:pPr>
      <w:pStyle w:val="Intestazione"/>
    </w:pPr>
  </w:p>
  <w:p w:rsidR="0098139A" w:rsidRDefault="0098139A">
    <w:pPr>
      <w:pStyle w:val="Intestazione"/>
    </w:pPr>
  </w:p>
  <w:p w:rsidR="0098139A" w:rsidRDefault="0098139A">
    <w:pPr>
      <w:pStyle w:val="Intestazione"/>
    </w:pPr>
  </w:p>
  <w:p w:rsidR="0098139A" w:rsidRDefault="009813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D66"/>
    <w:multiLevelType w:val="hybridMultilevel"/>
    <w:tmpl w:val="FF8AD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17063"/>
    <w:multiLevelType w:val="hybridMultilevel"/>
    <w:tmpl w:val="03DA295C"/>
    <w:lvl w:ilvl="0" w:tplc="E8106FF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08"/>
    <w:rsid w:val="002037FA"/>
    <w:rsid w:val="00633221"/>
    <w:rsid w:val="00634B08"/>
    <w:rsid w:val="0067337E"/>
    <w:rsid w:val="006C3F39"/>
    <w:rsid w:val="00757ABC"/>
    <w:rsid w:val="0078636B"/>
    <w:rsid w:val="00797FF1"/>
    <w:rsid w:val="0098139A"/>
    <w:rsid w:val="00AC4165"/>
    <w:rsid w:val="00B85FE0"/>
    <w:rsid w:val="00E0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059DB0-7AFA-427F-9BFF-7F73B7A0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7F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813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39A"/>
  </w:style>
  <w:style w:type="paragraph" w:styleId="Pidipagina">
    <w:name w:val="footer"/>
    <w:basedOn w:val="Normale"/>
    <w:link w:val="PidipaginaCarattere"/>
    <w:uiPriority w:val="99"/>
    <w:unhideWhenUsed/>
    <w:rsid w:val="009813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27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24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76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4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94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60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62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510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12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98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56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10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 Sartori</dc:creator>
  <cp:keywords/>
  <dc:description/>
  <cp:lastModifiedBy>Fabia Sartori</cp:lastModifiedBy>
  <cp:revision>10</cp:revision>
  <dcterms:created xsi:type="dcterms:W3CDTF">2019-11-26T09:40:00Z</dcterms:created>
  <dcterms:modified xsi:type="dcterms:W3CDTF">2019-11-26T10:09:00Z</dcterms:modified>
</cp:coreProperties>
</file>